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Anexa 1 - FORMULAR DE APLICARE</w:t>
      </w:r>
    </w:p>
    <w:p w:rsidR="00000000" w:rsidDel="00000000" w:rsidP="00000000" w:rsidRDefault="00000000" w:rsidRPr="00000000" w14:paraId="00000002">
      <w:pPr>
        <w:spacing w:after="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Fondul Științescu Buzău, ediția 4.0 - 2025</w:t>
      </w:r>
    </w:p>
    <w:p w:rsidR="00000000" w:rsidDel="00000000" w:rsidP="00000000" w:rsidRDefault="00000000" w:rsidRPr="00000000" w14:paraId="00000003">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Denumire proiect</w:t>
      </w:r>
    </w:p>
    <w:p w:rsidR="00000000" w:rsidDel="00000000" w:rsidP="00000000" w:rsidRDefault="00000000" w:rsidRPr="00000000" w14:paraId="00000005">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Denumirea proiectului trebuie să fie scurtă (1-3 cuvinte), relevantă pentru proiect, de preferat în limba română, ușor de reținut și de înțeles.</w:t>
      </w:r>
    </w:p>
    <w:tbl>
      <w:tblPr>
        <w:tblStyle w:val="Table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7">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Denumire inițiator </w:t>
      </w:r>
      <w:r w:rsidDel="00000000" w:rsidR="00000000" w:rsidRPr="00000000">
        <w:rPr>
          <w:rFonts w:ascii="Times New Roman" w:cs="Times New Roman" w:eastAsia="Times New Roman" w:hAnsi="Times New Roman"/>
          <w:sz w:val="24"/>
          <w:szCs w:val="24"/>
          <w:rtl w:val="0"/>
        </w:rPr>
        <w:t xml:space="preserve">(ONG, grup inițiativă)</w:t>
      </w:r>
    </w:p>
    <w:p w:rsidR="00000000" w:rsidDel="00000000" w:rsidP="00000000" w:rsidRDefault="00000000" w:rsidRPr="00000000" w14:paraId="00000009">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Pentru ONG-uri, vă rugăm să scrieți denumirea oficială, completă, plus localitatea în care este înființată organizația. Pentru grupuri de inițiativă, vă rugăm să alegeți un nume scurt, relevant pentru grup, de preferat în limba română. Atenție! Numele grupului de inițiativă nu trebuie să fie asemănător sau descriptiv pentru proiect. </w:t>
      </w:r>
    </w:p>
    <w:tbl>
      <w:tblPr>
        <w:tblStyle w:val="Table2"/>
        <w:tblW w:w="92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3"/>
        <w:tblGridChange w:id="0">
          <w:tblGrid>
            <w:gridCol w:w="9223"/>
          </w:tblGrid>
        </w:tblGridChange>
      </w:tblGrid>
      <w:tr>
        <w:trPr>
          <w:cantSplit w:val="0"/>
          <w:tblHeader w:val="0"/>
        </w:trPr>
        <w:tc>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B">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Buget proiect restrâns </w:t>
      </w:r>
      <w:r w:rsidDel="00000000" w:rsidR="00000000" w:rsidRPr="00000000">
        <w:rPr>
          <w:rFonts w:ascii="Times New Roman" w:cs="Times New Roman" w:eastAsia="Times New Roman" w:hAnsi="Times New Roman"/>
          <w:sz w:val="24"/>
          <w:szCs w:val="24"/>
          <w:rtl w:val="0"/>
        </w:rPr>
        <w:t xml:space="preserve">(de detaliat în fișierul tabel Buget Anexa 2)</w:t>
      </w:r>
    </w:p>
    <w:p w:rsidR="00000000" w:rsidDel="00000000" w:rsidP="00000000" w:rsidRDefault="00000000" w:rsidRPr="00000000" w14:paraId="0000000D">
      <w:pPr>
        <w:spacing w:after="120" w:line="240"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Buget total proiect: __________________ lei</w:t>
        <w:tab/>
        <w:tab/>
        <w:tab/>
      </w:r>
    </w:p>
    <w:p w:rsidR="00000000" w:rsidDel="00000000" w:rsidP="00000000" w:rsidRDefault="00000000" w:rsidRPr="00000000" w14:paraId="0000000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 solicitată prin Fondul Științescu Buzău 4.0: ________________ lei</w:t>
      </w:r>
    </w:p>
    <w:p w:rsidR="00000000" w:rsidDel="00000000" w:rsidP="00000000" w:rsidRDefault="00000000" w:rsidRPr="00000000" w14:paraId="00000010">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Descrieți proiectul pe scurt</w:t>
      </w:r>
      <w:r w:rsidDel="00000000" w:rsidR="00000000" w:rsidRPr="00000000">
        <w:rPr>
          <w:rFonts w:ascii="Times New Roman" w:cs="Times New Roman" w:eastAsia="Times New Roman" w:hAnsi="Times New Roman"/>
          <w:sz w:val="24"/>
          <w:szCs w:val="24"/>
          <w:rtl w:val="0"/>
        </w:rPr>
        <w:tab/>
        <w:tab/>
        <w:tab/>
        <w:tab/>
        <w:tab/>
        <w:tab/>
        <w:tab/>
        <w:t xml:space="preserve">(max. 700 caractere)</w:t>
      </w:r>
    </w:p>
    <w:p w:rsidR="00000000" w:rsidDel="00000000" w:rsidP="00000000" w:rsidRDefault="00000000" w:rsidRPr="00000000" w14:paraId="0000001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 proiectul într-un mod cât mai concret, simplu de înțeles și cuprinzător. Când realizați descrierea, aveți în vedere răspunsurile la întrebările Cine? Ce? Când? Unde? Cum? De ce? Pentru cine?)</w:t>
      </w:r>
    </w:p>
    <w:tbl>
      <w:tblPr>
        <w:tblStyle w:val="Table3"/>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4">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Beneficiarii proiectului</w:t>
      </w:r>
      <w:r w:rsidDel="00000000" w:rsidR="00000000" w:rsidRPr="00000000">
        <w:rPr>
          <w:rFonts w:ascii="Times New Roman" w:cs="Times New Roman" w:eastAsia="Times New Roman" w:hAnsi="Times New Roman"/>
          <w:sz w:val="24"/>
          <w:szCs w:val="24"/>
          <w:rtl w:val="0"/>
        </w:rPr>
        <w:t xml:space="preserve"> </w:t>
        <w:tab/>
        <w:tab/>
        <w:tab/>
        <w:tab/>
        <w:tab/>
        <w:tab/>
        <w:tab/>
        <w:t xml:space="preserve">(max. 500 caractere)</w:t>
      </w:r>
    </w:p>
    <w:p w:rsidR="00000000" w:rsidDel="00000000" w:rsidP="00000000" w:rsidRDefault="00000000" w:rsidRPr="00000000" w14:paraId="00000016">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cine ați gândit proiectul; includeți și elemente legate de profilul și caracteristicile copiilor și/sau tinerilor ce vor fi implicați în proiect, numărul estimat de beneficiari direcți și indirecți.)</w:t>
        <w:tab/>
        <w:tab/>
      </w:r>
    </w:p>
    <w:tbl>
      <w:tblPr>
        <w:tblStyle w:val="Table4"/>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8">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Oportunitatea, nevoia proiectului</w:t>
      </w:r>
      <w:r w:rsidDel="00000000" w:rsidR="00000000" w:rsidRPr="00000000">
        <w:rPr>
          <w:rFonts w:ascii="Times New Roman" w:cs="Times New Roman" w:eastAsia="Times New Roman" w:hAnsi="Times New Roman"/>
          <w:sz w:val="24"/>
          <w:szCs w:val="24"/>
          <w:rtl w:val="0"/>
        </w:rPr>
        <w:t xml:space="preserve"> </w:t>
        <w:tab/>
        <w:tab/>
        <w:tab/>
        <w:tab/>
        <w:tab/>
        <w:tab/>
        <w:t xml:space="preserve">(max. 500 caractere)</w:t>
      </w:r>
    </w:p>
    <w:p w:rsidR="00000000" w:rsidDel="00000000" w:rsidP="00000000" w:rsidRDefault="00000000" w:rsidRPr="00000000" w14:paraId="0000001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ce considerați necesar proiectul, care este schimbarea pe care o produce în comunitatea locală și în viețile beneficiarilor; argumentați </w:t>
      </w:r>
      <w:r w:rsidDel="00000000" w:rsidR="00000000" w:rsidRPr="00000000">
        <w:rPr>
          <w:rFonts w:ascii="Times New Roman" w:cs="Times New Roman" w:eastAsia="Times New Roman" w:hAnsi="Times New Roman"/>
          <w:i w:val="1"/>
          <w:sz w:val="24"/>
          <w:szCs w:val="24"/>
          <w:rtl w:val="0"/>
        </w:rPr>
        <w:t xml:space="preserve">oportunitatea și/sau nevoia </w:t>
      </w:r>
      <w:r w:rsidDel="00000000" w:rsidR="00000000" w:rsidRPr="00000000">
        <w:rPr>
          <w:rFonts w:ascii="Times New Roman" w:cs="Times New Roman" w:eastAsia="Times New Roman" w:hAnsi="Times New Roman"/>
          <w:sz w:val="24"/>
          <w:szCs w:val="24"/>
          <w:rtl w:val="0"/>
        </w:rPr>
        <w:t xml:space="preserve">care a(u) determinat proiectul)</w:t>
        <w:tab/>
        <w:tab/>
        <w:tab/>
        <w:tab/>
        <w:tab/>
        <w:tab/>
      </w:r>
    </w:p>
    <w:tbl>
      <w:tblPr>
        <w:tblStyle w:val="Table5"/>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C">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Activitățile proiectului</w:t>
      </w:r>
      <w:r w:rsidDel="00000000" w:rsidR="00000000" w:rsidRPr="00000000">
        <w:rPr>
          <w:rFonts w:ascii="Times New Roman" w:cs="Times New Roman" w:eastAsia="Times New Roman" w:hAnsi="Times New Roman"/>
          <w:sz w:val="24"/>
          <w:szCs w:val="24"/>
          <w:rtl w:val="0"/>
        </w:rPr>
        <w:t xml:space="preserve"> (pașii de derulare, inclusiv calendarul - în ordine cronologică și numărul de ore de activități propuse) </w:t>
        <w:tab/>
        <w:tab/>
        <w:tab/>
        <w:tab/>
        <w:tab/>
        <w:tab/>
        <w:tab/>
        <w:t xml:space="preserve">(max. 2000 caractere)</w:t>
      </w:r>
    </w:p>
    <w:p w:rsidR="00000000" w:rsidDel="00000000" w:rsidP="00000000" w:rsidRDefault="00000000" w:rsidRPr="00000000" w14:paraId="0000001E">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Foarte important! Activitățile vor fi planificate în mod flexibil și ușor de adaptat în funcţie de diferite scenarii </w:t>
      </w:r>
      <w:r w:rsidDel="00000000" w:rsidR="00000000" w:rsidRPr="00000000">
        <w:rPr>
          <w:rFonts w:ascii="Times New Roman" w:cs="Times New Roman" w:eastAsia="Times New Roman" w:hAnsi="Times New Roman"/>
          <w:i w:val="1"/>
          <w:sz w:val="24"/>
          <w:szCs w:val="24"/>
          <w:rtl w:val="0"/>
        </w:rPr>
        <w:t xml:space="preserve">ce pot apărea</w:t>
      </w:r>
      <w:r w:rsidDel="00000000" w:rsidR="00000000" w:rsidRPr="00000000">
        <w:rPr>
          <w:rFonts w:ascii="Times New Roman" w:cs="Times New Roman" w:eastAsia="Times New Roman" w:hAnsi="Times New Roman"/>
          <w:i w:val="1"/>
          <w:color w:val="000000"/>
          <w:sz w:val="24"/>
          <w:szCs w:val="24"/>
          <w:rtl w:val="0"/>
        </w:rPr>
        <w:t xml:space="preserve"> şi obligatoriu se vor respecta normele de conduită în vigoare la data implementării. </w:t>
      </w:r>
      <w:r w:rsidDel="00000000" w:rsidR="00000000" w:rsidRPr="00000000">
        <w:rPr>
          <w:rFonts w:ascii="Times New Roman" w:cs="Times New Roman" w:eastAsia="Times New Roman" w:hAnsi="Times New Roman"/>
          <w:i w:val="1"/>
          <w:sz w:val="24"/>
          <w:szCs w:val="24"/>
          <w:rtl w:val="0"/>
        </w:rPr>
        <w:t xml:space="preserve">Calendarul proiectului nu trebuie să depindă de calendarul școlar. Recomandăm desfășurarea de activități în vacanțele școlare.</w:t>
      </w:r>
    </w:p>
    <w:p w:rsidR="00000000" w:rsidDel="00000000" w:rsidP="00000000" w:rsidRDefault="00000000" w:rsidRPr="00000000" w14:paraId="0000001F">
      <w:pPr>
        <w:spacing w:after="240" w:before="240" w:line="240" w:lineRule="auto"/>
        <w:jc w:val="both"/>
        <w:rPr>
          <w:rFonts w:ascii="Times New Roman" w:cs="Times New Roman" w:eastAsia="Times New Roman" w:hAnsi="Times New Roman"/>
          <w:i w:val="1"/>
          <w:color w:val="3c78d8"/>
          <w:sz w:val="24"/>
          <w:szCs w:val="24"/>
        </w:rPr>
      </w:pPr>
      <w:r w:rsidDel="00000000" w:rsidR="00000000" w:rsidRPr="00000000">
        <w:rPr>
          <w:rFonts w:ascii="Times New Roman" w:cs="Times New Roman" w:eastAsia="Times New Roman" w:hAnsi="Times New Roman"/>
          <w:i w:val="1"/>
          <w:color w:val="3c78d8"/>
          <w:sz w:val="24"/>
          <w:szCs w:val="24"/>
          <w:rtl w:val="0"/>
        </w:rPr>
        <w:t xml:space="preserve">Echipa de proiect are obligația să susțină 1-2 activități în cadrul Științescu HUB, a căror dată va fi stabilită ulterior. În această etapă, se va menționa doar care dintre activitățile proiectului vor fi replicate în acest spațiu.</w:t>
      </w:r>
    </w:p>
    <w:tbl>
      <w:tblPr>
        <w:tblStyle w:val="Table6"/>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1">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Activități la evenimentul public Științescu Buzău</w:t>
      </w:r>
      <w:r w:rsidDel="00000000" w:rsidR="00000000" w:rsidRPr="00000000">
        <w:rPr>
          <w:rFonts w:ascii="Times New Roman" w:cs="Times New Roman" w:eastAsia="Times New Roman" w:hAnsi="Times New Roman"/>
          <w:sz w:val="24"/>
          <w:szCs w:val="24"/>
          <w:rtl w:val="0"/>
        </w:rPr>
        <w:t xml:space="preserve"> </w:t>
        <w:tab/>
        <w:tab/>
        <w:t xml:space="preserve">              (max. 500 cuvinte)</w:t>
      </w:r>
    </w:p>
    <w:p w:rsidR="00000000" w:rsidDel="00000000" w:rsidP="00000000" w:rsidRDefault="00000000" w:rsidRPr="00000000" w14:paraId="00000023">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Descrieți cum veți prezenta proiectul la standul proiectului din cadrul evenimentului Științescu Buzău.</w:t>
      </w:r>
      <w:r w:rsidDel="00000000" w:rsidR="00000000" w:rsidRPr="00000000">
        <w:rPr>
          <w:rtl w:val="0"/>
        </w:rPr>
      </w:r>
    </w:p>
    <w:tbl>
      <w:tblPr>
        <w:tblStyle w:val="Table7"/>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5">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Rezultatele proiectului</w:t>
      </w:r>
      <w:r w:rsidDel="00000000" w:rsidR="00000000" w:rsidRPr="00000000">
        <w:rPr>
          <w:rFonts w:ascii="Times New Roman" w:cs="Times New Roman" w:eastAsia="Times New Roman" w:hAnsi="Times New Roman"/>
          <w:sz w:val="24"/>
          <w:szCs w:val="24"/>
          <w:rtl w:val="0"/>
        </w:rPr>
        <w:tab/>
        <w:tab/>
        <w:tab/>
        <w:tab/>
        <w:tab/>
        <w:tab/>
        <w:t xml:space="preserve">           (max. 1500 caractere)</w:t>
      </w:r>
    </w:p>
    <w:p w:rsidR="00000000" w:rsidDel="00000000" w:rsidP="00000000" w:rsidRDefault="00000000" w:rsidRPr="00000000" w14:paraId="00000027">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Rezultatele trebuie descrise concret și să includă modul în care vor fi măsurate. Exemplu: În urma proiectului 5 elevi se vor fi înscris la olimpiada de științe/biologie; vom măsura prin verificarea frecvenței copiilor la ore la finalul semestrului.</w:t>
      </w:r>
    </w:p>
    <w:tbl>
      <w:tblPr>
        <w:tblStyle w:val="Table8"/>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rHeight w:val="422" w:hRule="atLeast"/>
          <w:tblHeader w:val="0"/>
        </w:trPr>
        <w:tc>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bookmarkStart w:colFirst="0" w:colLast="0" w:name="_heading=h.30j0zll" w:id="0"/>
            <w:bookmarkEnd w:id="0"/>
            <w:r w:rsidDel="00000000" w:rsidR="00000000" w:rsidRPr="00000000">
              <w:rPr>
                <w:rtl w:val="0"/>
              </w:rPr>
            </w:r>
          </w:p>
        </w:tc>
      </w:tr>
    </w:tbl>
    <w:p w:rsidR="00000000" w:rsidDel="00000000" w:rsidP="00000000" w:rsidRDefault="00000000" w:rsidRPr="00000000" w14:paraId="00000029">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Localitatea/localitățile în care se va desfășura proiectul</w:t>
      </w:r>
      <w:r w:rsidDel="00000000" w:rsidR="00000000" w:rsidRPr="00000000">
        <w:rPr>
          <w:rFonts w:ascii="Times New Roman" w:cs="Times New Roman" w:eastAsia="Times New Roman" w:hAnsi="Times New Roman"/>
          <w:sz w:val="24"/>
          <w:szCs w:val="24"/>
          <w:rtl w:val="0"/>
        </w:rPr>
        <w:tab/>
        <w:tab/>
        <w:tab/>
        <w:tab/>
        <w:tab/>
      </w:r>
    </w:p>
    <w:tbl>
      <w:tblPr>
        <w:tblStyle w:val="Table9"/>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C">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Scopul general al proiectului</w:t>
      </w:r>
      <w:r w:rsidDel="00000000" w:rsidR="00000000" w:rsidRPr="00000000">
        <w:rPr>
          <w:rFonts w:ascii="Times New Roman" w:cs="Times New Roman" w:eastAsia="Times New Roman" w:hAnsi="Times New Roman"/>
          <w:sz w:val="24"/>
          <w:szCs w:val="24"/>
          <w:rtl w:val="0"/>
        </w:rPr>
        <w:tab/>
        <w:t xml:space="preserve">      </w:t>
        <w:tab/>
        <w:tab/>
        <w:t xml:space="preserve">                   </w:t>
        <w:tab/>
        <w:t xml:space="preserve">             (max. 700 caractere)</w:t>
      </w:r>
    </w:p>
    <w:p w:rsidR="00000000" w:rsidDel="00000000" w:rsidP="00000000" w:rsidRDefault="00000000" w:rsidRPr="00000000" w14:paraId="0000002E">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Scopul unui proiect reprezintă rezultatul pe care proiectul își propune să-l atingă. Este o declarație clară a ceea ce se dorește să fie realizat prin implementarea proiectului. Scopul stabilește direcția și orientarea generală a proiectului și oferă un cadru pentru elaborarea obiectivelor specifice și a planurilor de acțiune. Un scop bine definit ar trebui să fie: clar, măsurabil, conectat cu obiectivele, relevant și bine stabilit calendaristic.</w:t>
      </w:r>
    </w:p>
    <w:tbl>
      <w:tblPr>
        <w:tblStyle w:val="Table10"/>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0">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Obiectivele proiectului</w:t>
      </w:r>
      <w:r w:rsidDel="00000000" w:rsidR="00000000" w:rsidRPr="00000000">
        <w:rPr>
          <w:rFonts w:ascii="Times New Roman" w:cs="Times New Roman" w:eastAsia="Times New Roman" w:hAnsi="Times New Roman"/>
          <w:sz w:val="24"/>
          <w:szCs w:val="24"/>
          <w:rtl w:val="0"/>
        </w:rPr>
        <w:tab/>
        <w:tab/>
        <w:tab/>
        <w:tab/>
        <w:t xml:space="preserve">                   </w:t>
        <w:tab/>
        <w:t xml:space="preserve">            (max. 1500 caractere)</w:t>
      </w:r>
    </w:p>
    <w:p w:rsidR="00000000" w:rsidDel="00000000" w:rsidP="00000000" w:rsidRDefault="00000000" w:rsidRPr="00000000" w14:paraId="0000003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Obiectivele unui proiect reprezintă rezultatele specifice și măsurabile pe care proiectul își propune să le atingă pentru a atinge scopul general. Obiectivele oferă claritate și detalii cu privire la ceea ce trebuie să fie realizat pentru a considera proiectul un succes. Acestea sunt etapele intermediare sau rezultatele parțiale care contribuie la îndeplinirea scopului proiectului. Obiectivele proiectului trebuie să fie specifice (formulate în mod clar și să ofere detalii specifice cu privire la ceea ce trebuie realizat), măsurabile (pentru a permite evaluarea și monitorizarea progresului proiectului), realizabile (fezabile și realiste, având în vedere resursele disponibile, calendarul și bugetul), relevante și bine definite în timp.</w:t>
      </w:r>
      <w:r w:rsidDel="00000000" w:rsidR="00000000" w:rsidRPr="00000000">
        <w:rPr>
          <w:rtl w:val="0"/>
        </w:rPr>
      </w:r>
    </w:p>
    <w:tbl>
      <w:tblPr>
        <w:tblStyle w:val="Table11"/>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4">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Cum vor fi implicați beneficiarii (copii sau tineri) în activitățile proiectului?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de ex. Îi întrebați ce activități și-ar dori? Îi veți învăța să susțină chiar ei activități STEAM? Îi veți împuternici să devină voluntari după finalizarea proiectului?</w:t>
      </w:r>
      <w:r w:rsidDel="00000000" w:rsidR="00000000" w:rsidRPr="00000000">
        <w:rPr>
          <w:rFonts w:ascii="Times New Roman" w:cs="Times New Roman" w:eastAsia="Times New Roman" w:hAnsi="Times New Roman"/>
          <w:sz w:val="24"/>
          <w:szCs w:val="24"/>
          <w:rtl w:val="0"/>
        </w:rPr>
        <w:t xml:space="preserve">) </w:t>
        <w:tab/>
        <w:tab/>
        <w:t xml:space="preserve">  (max. 700 caractere)</w:t>
      </w:r>
    </w:p>
    <w:tbl>
      <w:tblPr>
        <w:tblStyle w:val="Table12"/>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7">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Parteneri</w:t>
      </w:r>
      <w:r w:rsidDel="00000000" w:rsidR="00000000" w:rsidRPr="00000000">
        <w:rPr>
          <w:rFonts w:ascii="Times New Roman" w:cs="Times New Roman" w:eastAsia="Times New Roman" w:hAnsi="Times New Roman"/>
          <w:sz w:val="24"/>
          <w:szCs w:val="24"/>
          <w:rtl w:val="0"/>
        </w:rPr>
        <w:t xml:space="preserve"> (dacă există, prezentați experiența și rolul lor în proiect. Atenție! Partenerii oferă sprijin în implementarea proiectului fie financiar sau prin alte mijloace. Dacă aceștia sunt plătiți pentru serviciile oferite, devin furnizori.)</w:t>
        <w:tab/>
        <w:tab/>
        <w:t xml:space="preserve">(max. 500 caractere)</w:t>
      </w:r>
    </w:p>
    <w:tbl>
      <w:tblPr>
        <w:tblStyle w:val="Table13"/>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 de comunicare </w:t>
      </w:r>
      <w:r w:rsidDel="00000000" w:rsidR="00000000" w:rsidRPr="00000000">
        <w:rPr>
          <w:rFonts w:ascii="Times New Roman" w:cs="Times New Roman" w:eastAsia="Times New Roman" w:hAnsi="Times New Roman"/>
          <w:sz w:val="24"/>
          <w:szCs w:val="24"/>
          <w:rtl w:val="0"/>
        </w:rPr>
        <w:t xml:space="preserve">(cum veți promova proiectul, cine sunt responsabilii de comunicare, ce canale veți folosi, cu ce frecvență, care este audiența căreia vă veți adresa, ce forme de mesaje veți folosi etc.) </w:t>
        <w:tab/>
        <w:tab/>
        <w:tab/>
        <w:tab/>
        <w:tab/>
        <w:tab/>
        <w:tab/>
        <w:tab/>
        <w:t xml:space="preserve">(max. 2000 caractere)</w:t>
      </w:r>
    </w:p>
    <w:tbl>
      <w:tblPr>
        <w:tblStyle w:val="Table14"/>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D">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Mentorii și echipa proiectului</w:t>
      </w:r>
      <w:r w:rsidDel="00000000" w:rsidR="00000000" w:rsidRPr="00000000">
        <w:rPr>
          <w:rFonts w:ascii="Times New Roman" w:cs="Times New Roman" w:eastAsia="Times New Roman" w:hAnsi="Times New Roman"/>
          <w:sz w:val="24"/>
          <w:szCs w:val="24"/>
          <w:rtl w:val="0"/>
        </w:rPr>
        <w:t xml:space="preserve"> (nume, contact, specializare, rol în proiect)(max. 2000 caractere)</w:t>
      </w:r>
    </w:p>
    <w:tbl>
      <w:tblPr>
        <w:tblStyle w:val="Table15"/>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Buget proiect</w:t>
      </w:r>
      <w:r w:rsidDel="00000000" w:rsidR="00000000" w:rsidRPr="00000000">
        <w:rPr>
          <w:rFonts w:ascii="Times New Roman" w:cs="Times New Roman" w:eastAsia="Times New Roman" w:hAnsi="Times New Roman"/>
          <w:sz w:val="24"/>
          <w:szCs w:val="24"/>
          <w:rtl w:val="0"/>
        </w:rPr>
        <w:t xml:space="preserve"> (estimați valoarea totală a proiectului, inclusiv contribuțiile în natură și/sau voluntariat, dacă e cazul, și prezentați eventuale alte surse de finanțare; explicați succint cheltuielile bugetului)</w:t>
        <w:tab/>
        <w:tab/>
        <w:tab/>
        <w:tab/>
        <w:tab/>
        <w:tab/>
        <w:tab/>
        <w:tab/>
        <w:t xml:space="preserve">(max. 1500 caractere)</w:t>
      </w:r>
    </w:p>
    <w:tbl>
      <w:tblPr>
        <w:tblStyle w:val="Table16"/>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3">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Impact specific</w:t>
      </w:r>
      <w:r w:rsidDel="00000000" w:rsidR="00000000" w:rsidRPr="00000000">
        <w:rPr>
          <w:rFonts w:ascii="Times New Roman" w:cs="Times New Roman" w:eastAsia="Times New Roman" w:hAnsi="Times New Roman"/>
          <w:sz w:val="24"/>
          <w:szCs w:val="24"/>
          <w:rtl w:val="0"/>
        </w:rPr>
        <w:t xml:space="preserve"> (prezentați modalitățile practice, interdisciplinare și de colaborare care vor face accesibile științele și tehnologia pentru copiii și/sau tinerii implicați în proiect) (max. 2000 caractere)</w:t>
      </w:r>
    </w:p>
    <w:tbl>
      <w:tblPr>
        <w:tblStyle w:val="Table17"/>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6">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Impact transversal</w:t>
      </w:r>
      <w:r w:rsidDel="00000000" w:rsidR="00000000" w:rsidRPr="00000000">
        <w:rPr>
          <w:rFonts w:ascii="Times New Roman" w:cs="Times New Roman" w:eastAsia="Times New Roman" w:hAnsi="Times New Roman"/>
          <w:sz w:val="24"/>
          <w:szCs w:val="24"/>
          <w:rtl w:val="0"/>
        </w:rPr>
        <w:t xml:space="preserve"> (prezentați cum veți stimula creativitatea, autonomia și implicarea în crearea de conținut educațional a copiilor și/sau tinerilor implicați în proiect)         (max. 1000 caractere)</w:t>
      </w:r>
    </w:p>
    <w:tbl>
      <w:tblPr>
        <w:tblStyle w:val="Table18"/>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9">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Cum va continua proiectul după încheierea finanțării din partea Fondului Științescu Buzău 4.0?      </w:t>
        <w:tab/>
        <w:tab/>
        <w:tab/>
        <w:tab/>
        <w:tab/>
        <w:tab/>
        <w:tab/>
        <w:tab/>
        <w:t xml:space="preserve">           </w:t>
      </w:r>
      <w:r w:rsidDel="00000000" w:rsidR="00000000" w:rsidRPr="00000000">
        <w:rPr>
          <w:rFonts w:ascii="Times New Roman" w:cs="Times New Roman" w:eastAsia="Times New Roman" w:hAnsi="Times New Roman"/>
          <w:sz w:val="24"/>
          <w:szCs w:val="24"/>
          <w:rtl w:val="0"/>
        </w:rPr>
        <w:t xml:space="preserve">(max. 700 caractere)</w:t>
      </w:r>
    </w:p>
    <w:tbl>
      <w:tblPr>
        <w:tblStyle w:val="Table19"/>
        <w:tblW w:w="92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4"/>
        <w:tblGridChange w:id="0">
          <w:tblGrid>
            <w:gridCol w:w="9294"/>
          </w:tblGrid>
        </w:tblGridChange>
      </w:tblGrid>
      <w:tr>
        <w:trPr>
          <w:cantSplit w:val="0"/>
          <w:tblHeader w:val="0"/>
        </w:trPr>
        <w:tc>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C">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Modalități privind transferul cunoașterii dobândite prin proiect către alte persoane sau organizații interesate </w:t>
      </w:r>
      <w:r w:rsidDel="00000000" w:rsidR="00000000" w:rsidRPr="00000000">
        <w:rPr>
          <w:rFonts w:ascii="Times New Roman" w:cs="Times New Roman" w:eastAsia="Times New Roman" w:hAnsi="Times New Roman"/>
          <w:i w:val="1"/>
          <w:sz w:val="24"/>
          <w:szCs w:val="24"/>
          <w:rtl w:val="0"/>
        </w:rPr>
        <w:t xml:space="preserve">(activitățile care presupun transferul cunoașterii dobândite presupun mai multă implicare decât activitățile de diseminare)</w:t>
      </w:r>
      <w:r w:rsidDel="00000000" w:rsidR="00000000" w:rsidRPr="00000000">
        <w:rPr>
          <w:rFonts w:ascii="Times New Roman" w:cs="Times New Roman" w:eastAsia="Times New Roman" w:hAnsi="Times New Roman"/>
          <w:sz w:val="24"/>
          <w:szCs w:val="24"/>
          <w:rtl w:val="0"/>
        </w:rPr>
        <w:tab/>
        <w:tab/>
        <w:tab/>
        <w:tab/>
        <w:t xml:space="preserve">(max. 700 caractere)</w:t>
      </w:r>
      <w:r w:rsidDel="00000000" w:rsidR="00000000" w:rsidRPr="00000000">
        <w:rPr>
          <w:rtl w:val="0"/>
        </w:rPr>
      </w:r>
    </w:p>
    <w:tbl>
      <w:tblPr>
        <w:tblStyle w:val="Table20"/>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F">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hd w:fill="ffffff" w:val="clear"/>
        <w:spacing w:after="240" w:before="240" w:line="240" w:lineRule="auto"/>
        <w:jc w:val="both"/>
        <w:rPr>
          <w:rFonts w:ascii="Times New Roman" w:cs="Times New Roman" w:eastAsia="Times New Roman" w:hAnsi="Times New Roman"/>
          <w:b w:val="1"/>
          <w:sz w:val="24"/>
          <w:szCs w:val="24"/>
        </w:rPr>
      </w:pPr>
      <w:bookmarkStart w:colFirst="0" w:colLast="0" w:name="_heading=h.3znysh7" w:id="1"/>
      <w:bookmarkEnd w:id="1"/>
      <w:r w:rsidDel="00000000" w:rsidR="00000000" w:rsidRPr="00000000">
        <w:rPr>
          <w:rFonts w:ascii="Times New Roman" w:cs="Times New Roman" w:eastAsia="Times New Roman" w:hAnsi="Times New Roman"/>
          <w:b w:val="1"/>
          <w:color w:val="222222"/>
          <w:sz w:val="24"/>
          <w:szCs w:val="24"/>
          <w:rtl w:val="0"/>
        </w:rPr>
        <w:t xml:space="preserve">Ce se va întâmpla cu echipamentele/ bunurile achiziţionate prin intermediul finanţării, după finalizarea proiectului (dacă este cazul)?                                     </w:t>
      </w:r>
      <w:r w:rsidDel="00000000" w:rsidR="00000000" w:rsidRPr="00000000">
        <w:rPr>
          <w:rFonts w:ascii="Times New Roman" w:cs="Times New Roman" w:eastAsia="Times New Roman" w:hAnsi="Times New Roman"/>
          <w:sz w:val="24"/>
          <w:szCs w:val="24"/>
          <w:rtl w:val="0"/>
        </w:rPr>
        <w:tab/>
        <w:t xml:space="preserve"> (max. 500 caractere)</w:t>
      </w:r>
      <w:r w:rsidDel="00000000" w:rsidR="00000000" w:rsidRPr="00000000">
        <w:rPr>
          <w:rtl w:val="0"/>
        </w:rPr>
      </w:r>
    </w:p>
    <w:tbl>
      <w:tblPr>
        <w:tblStyle w:val="Table2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2">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Scurtă prezentare a responsabilului de proiect </w:t>
      </w:r>
      <w:r w:rsidDel="00000000" w:rsidR="00000000" w:rsidRPr="00000000">
        <w:rPr>
          <w:rFonts w:ascii="Times New Roman" w:cs="Times New Roman" w:eastAsia="Times New Roman" w:hAnsi="Times New Roman"/>
          <w:sz w:val="24"/>
          <w:szCs w:val="24"/>
          <w:rtl w:val="0"/>
        </w:rPr>
        <w:t xml:space="preserve">(nume, date de contact, scurtă introducere și prezentare succintă a </w:t>
      </w:r>
      <w:r w:rsidDel="00000000" w:rsidR="00000000" w:rsidRPr="00000000">
        <w:rPr>
          <w:rFonts w:ascii="Times New Roman" w:cs="Times New Roman" w:eastAsia="Times New Roman" w:hAnsi="Times New Roman"/>
          <w:i w:val="1"/>
          <w:sz w:val="24"/>
          <w:szCs w:val="24"/>
          <w:rtl w:val="0"/>
        </w:rPr>
        <w:t xml:space="preserve">motivației</w:t>
      </w:r>
      <w:r w:rsidDel="00000000" w:rsidR="00000000" w:rsidRPr="00000000">
        <w:rPr>
          <w:rFonts w:ascii="Times New Roman" w:cs="Times New Roman" w:eastAsia="Times New Roman" w:hAnsi="Times New Roman"/>
          <w:sz w:val="24"/>
          <w:szCs w:val="24"/>
          <w:rtl w:val="0"/>
        </w:rPr>
        <w:t xml:space="preserve"> de a derula prezentul proiect dar și a experienței relevante pentru proiect) </w:t>
        <w:tab/>
        <w:tab/>
        <w:tab/>
        <w:tab/>
        <w:tab/>
        <w:tab/>
        <w:tab/>
        <w:tab/>
        <w:tab/>
        <w:t xml:space="preserve">(max. 500 caractere)</w:t>
      </w:r>
    </w:p>
    <w:tbl>
      <w:tblPr>
        <w:tblStyle w:val="Table22"/>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5">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Scurtă prezentare a aplicantului </w:t>
      </w:r>
      <w:r w:rsidDel="00000000" w:rsidR="00000000" w:rsidRPr="00000000">
        <w:rPr>
          <w:rFonts w:ascii="Times New Roman" w:cs="Times New Roman" w:eastAsia="Times New Roman" w:hAnsi="Times New Roman"/>
          <w:sz w:val="24"/>
          <w:szCs w:val="24"/>
          <w:rtl w:val="0"/>
        </w:rPr>
        <w:t xml:space="preserve">(ONG, grup de inițiativă*)</w:t>
        <w:tab/>
        <w:t xml:space="preserve">            (max. 500 caractere)</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Pentru organizații: ce alte proiecte aţi mai realizat? Experienţă în proiecte ca cel pe care îl propuneţi. Pentru grupurile de inițiativă: Cum ați ajuns la această idee?</w:t>
      </w:r>
      <w:r w:rsidDel="00000000" w:rsidR="00000000" w:rsidRPr="00000000">
        <w:rPr>
          <w:rtl w:val="0"/>
        </w:rPr>
      </w:r>
    </w:p>
    <w:tbl>
      <w:tblPr>
        <w:tblStyle w:val="Table23"/>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9">
      <w:pPr>
        <w:spacing w:after="120" w:line="240" w:lineRule="auto"/>
        <w:ind w:left="142" w:hanging="14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i w:val="1"/>
          <w:color w:val="000000"/>
          <w:sz w:val="24"/>
          <w:szCs w:val="24"/>
          <w:rtl w:val="0"/>
        </w:rPr>
        <w:t xml:space="preserve">rin grup de inițiativă înțelegem un grup informal constituit din minimum 3 membri, care împărtășesc un interes, o pasiune sau o preocupare pentru un subiect legat de viața în comunitate și pe care vor să îl promoveze în spațiul public. În situația </w:t>
      </w:r>
      <w:r w:rsidDel="00000000" w:rsidR="00000000" w:rsidRPr="00000000">
        <w:rPr>
          <w:rFonts w:ascii="Times New Roman" w:cs="Times New Roman" w:eastAsia="Times New Roman" w:hAnsi="Times New Roman"/>
          <w:i w:val="1"/>
          <w:sz w:val="24"/>
          <w:szCs w:val="24"/>
          <w:rtl w:val="0"/>
        </w:rPr>
        <w:t xml:space="preserve">unui</w:t>
      </w:r>
      <w:r w:rsidDel="00000000" w:rsidR="00000000" w:rsidRPr="00000000">
        <w:rPr>
          <w:rFonts w:ascii="Times New Roman" w:cs="Times New Roman" w:eastAsia="Times New Roman" w:hAnsi="Times New Roman"/>
          <w:i w:val="1"/>
          <w:color w:val="000000"/>
          <w:sz w:val="24"/>
          <w:szCs w:val="24"/>
          <w:rtl w:val="0"/>
        </w:rPr>
        <w:t xml:space="preserve"> grup de inițiativă format din tineri sub 18 ani este necesară includerea în grup a cel puțin unui adult, care își va asuma responsabilitatea legală a derulării proiectului.</w:t>
      </w:r>
    </w:p>
    <w:p w:rsidR="00000000" w:rsidDel="00000000" w:rsidP="00000000" w:rsidRDefault="00000000" w:rsidRPr="00000000" w14:paraId="0000005A">
      <w:pPr>
        <w:spacing w:after="120" w:line="240" w:lineRule="auto"/>
        <w:jc w:val="both"/>
        <w:rPr>
          <w:rFonts w:ascii="Times New Roman" w:cs="Times New Roman" w:eastAsia="Times New Roman" w:hAnsi="Times New Roman"/>
          <w:b w:val="1"/>
          <w:sz w:val="24"/>
          <w:szCs w:val="24"/>
        </w:rPr>
      </w:pPr>
      <w:bookmarkStart w:colFirst="0" w:colLast="0" w:name="_heading=h.qfqra7kmejdb" w:id="2"/>
      <w:bookmarkEnd w:id="2"/>
      <w:r w:rsidDel="00000000" w:rsidR="00000000" w:rsidRPr="00000000">
        <w:rPr>
          <w:rtl w:val="0"/>
        </w:rPr>
      </w:r>
    </w:p>
    <w:p w:rsidR="00000000" w:rsidDel="00000000" w:rsidP="00000000" w:rsidRDefault="00000000" w:rsidRPr="00000000" w14:paraId="0000005B">
      <w:pPr>
        <w:spacing w:after="120" w:line="240" w:lineRule="auto"/>
        <w:jc w:val="both"/>
        <w:rPr>
          <w:rFonts w:ascii="Times New Roman" w:cs="Times New Roman" w:eastAsia="Times New Roman" w:hAnsi="Times New Roman"/>
          <w:sz w:val="24"/>
          <w:szCs w:val="24"/>
        </w:rPr>
      </w:pPr>
      <w:bookmarkStart w:colFirst="0" w:colLast="0" w:name="_heading=h.1fob9te" w:id="3"/>
      <w:bookmarkEnd w:id="3"/>
      <w:r w:rsidDel="00000000" w:rsidR="00000000" w:rsidRPr="00000000">
        <w:rPr>
          <w:rFonts w:ascii="Times New Roman" w:cs="Times New Roman" w:eastAsia="Times New Roman" w:hAnsi="Times New Roman"/>
          <w:b w:val="1"/>
          <w:sz w:val="24"/>
          <w:szCs w:val="24"/>
          <w:rtl w:val="0"/>
        </w:rPr>
        <w:t xml:space="preserve">Scurtă prezentare a echipei de proiect </w:t>
      </w:r>
      <w:r w:rsidDel="00000000" w:rsidR="00000000" w:rsidRPr="00000000">
        <w:rPr>
          <w:rFonts w:ascii="Times New Roman" w:cs="Times New Roman" w:eastAsia="Times New Roman" w:hAnsi="Times New Roman"/>
          <w:sz w:val="24"/>
          <w:szCs w:val="24"/>
          <w:rtl w:val="0"/>
        </w:rPr>
        <w:t xml:space="preserve">(numele, prenumele, rolul și responsabilitățile fiecărui membru al echipei de implementare a proiectului, scurtă descriere) </w:t>
        <w:tab/>
        <w:t xml:space="preserve">            (max. 1000 caractere)</w:t>
      </w:r>
    </w:p>
    <w:tbl>
      <w:tblPr>
        <w:tblStyle w:val="Table24"/>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D">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de contact responsabil de proiect</w:t>
      </w:r>
    </w:p>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w:t>
      </w:r>
    </w:p>
    <w:p w:rsidR="00000000" w:rsidDel="00000000" w:rsidP="00000000" w:rsidRDefault="00000000" w:rsidRPr="00000000" w14:paraId="000000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w:t>
      </w:r>
    </w:p>
    <w:p w:rsidR="00000000" w:rsidDel="00000000" w:rsidP="00000000" w:rsidRDefault="00000000" w:rsidRPr="00000000" w14:paraId="0000006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p w:rsidR="00000000" w:rsidDel="00000000" w:rsidP="00000000" w:rsidRDefault="00000000" w:rsidRPr="00000000" w14:paraId="0000006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website sau alte link-uri utile: </w:t>
      </w:r>
    </w:p>
    <w:p w:rsidR="00000000" w:rsidDel="00000000" w:rsidP="00000000" w:rsidRDefault="00000000" w:rsidRPr="00000000" w14:paraId="0000006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FINALIZAREA înscrierii proiectului:</w:t>
      </w:r>
    </w:p>
    <w:p w:rsidR="00000000" w:rsidDel="00000000" w:rsidP="00000000" w:rsidRDefault="00000000" w:rsidRPr="00000000" w14:paraId="0000006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 rugăm să trimiteți acest formular de înscriere completat corect și complet la adresa </w:t>
      </w:r>
      <w:hyperlink r:id="rId7">
        <w:r w:rsidDel="00000000" w:rsidR="00000000" w:rsidRPr="00000000">
          <w:rPr>
            <w:rFonts w:ascii="Times New Roman" w:cs="Times New Roman" w:eastAsia="Times New Roman" w:hAnsi="Times New Roman"/>
            <w:sz w:val="24"/>
            <w:szCs w:val="24"/>
            <w:u w:val="single"/>
            <w:rtl w:val="0"/>
          </w:rPr>
          <w:t xml:space="preserve">contact@fcbz.ro</w:t>
        </w:r>
      </w:hyperlink>
      <w:r w:rsidDel="00000000" w:rsidR="00000000" w:rsidRPr="00000000">
        <w:rPr>
          <w:rFonts w:ascii="Times New Roman" w:cs="Times New Roman" w:eastAsia="Times New Roman" w:hAnsi="Times New Roman"/>
          <w:sz w:val="24"/>
          <w:szCs w:val="24"/>
          <w:rtl w:val="0"/>
        </w:rPr>
        <w:t xml:space="preserve"> cu titlul </w:t>
      </w:r>
      <w:r w:rsidDel="00000000" w:rsidR="00000000" w:rsidRPr="00000000">
        <w:rPr>
          <w:rFonts w:ascii="Times New Roman" w:cs="Times New Roman" w:eastAsia="Times New Roman" w:hAnsi="Times New Roman"/>
          <w:b w:val="1"/>
          <w:sz w:val="24"/>
          <w:szCs w:val="24"/>
          <w:rtl w:val="0"/>
        </w:rPr>
        <w:t xml:space="preserve">Aplicație Fondul Științescu Buzău 4.0_Numele proiectului, </w:t>
      </w:r>
      <w:r w:rsidDel="00000000" w:rsidR="00000000" w:rsidRPr="00000000">
        <w:rPr>
          <w:rFonts w:ascii="Times New Roman" w:cs="Times New Roman" w:eastAsia="Times New Roman" w:hAnsi="Times New Roman"/>
          <w:sz w:val="24"/>
          <w:szCs w:val="24"/>
          <w:rtl w:val="0"/>
        </w:rPr>
        <w:t xml:space="preserve">împreună cu: </w:t>
      </w:r>
    </w:p>
    <w:p w:rsidR="00000000" w:rsidDel="00000000" w:rsidP="00000000" w:rsidRDefault="00000000" w:rsidRPr="00000000" w14:paraId="00000068">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Anexa 2 Formularul de buget </w:t>
      </w:r>
    </w:p>
    <w:p w:rsidR="00000000" w:rsidDel="00000000" w:rsidP="00000000" w:rsidRDefault="00000000" w:rsidRPr="00000000" w14:paraId="00000069">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Toate formularele le puteți descărca de pe site-ul: </w:t>
      </w:r>
      <w:hyperlink r:id="rId8">
        <w:r w:rsidDel="00000000" w:rsidR="00000000" w:rsidRPr="00000000">
          <w:rPr>
            <w:rFonts w:ascii="Times New Roman" w:cs="Times New Roman" w:eastAsia="Times New Roman" w:hAnsi="Times New Roman"/>
            <w:b w:val="1"/>
            <w:sz w:val="24"/>
            <w:szCs w:val="24"/>
            <w:u w:val="single"/>
            <w:rtl w:val="0"/>
          </w:rPr>
          <w:t xml:space="preserve">stiintescu.buzau.ro</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B">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PROCESAREA DATELOR PERSONALE</w:t>
      </w:r>
    </w:p>
    <w:p w:rsidR="00000000" w:rsidDel="00000000" w:rsidP="00000000" w:rsidRDefault="00000000" w:rsidRPr="00000000" w14:paraId="0000006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conformitate cu prevederile Regulamentului (UE) nr. 679/2016 al Parlamentului European și al Consiliului Uniunii Europene, privind protecția persoanelor fizice în ceea ce privește prelucrarea datelor cu caracter personal și privind libera circulație a acestor date, prin date cu caracter personal se înțelege: nume şi prenume, codul numeric personal, seria şi numărul actului de identitate, adresa de domiciliu, rezidența fiscală, adresa de e-mail, număr de telefon, semnătura persoanei fizice, contul bancar şi orice alte date care identifică persoana fizică. </w:t>
      </w:r>
    </w:p>
    <w:p w:rsidR="00000000" w:rsidDel="00000000" w:rsidP="00000000" w:rsidRDefault="00000000" w:rsidRPr="00000000" w14:paraId="0000006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completarea acestui formular de aplicație, aplicantul își da acordul că:</w:t>
      </w:r>
    </w:p>
    <w:p w:rsidR="00000000" w:rsidDel="00000000" w:rsidP="00000000" w:rsidRDefault="00000000" w:rsidRPr="00000000" w14:paraId="0000006F">
      <w:pPr>
        <w:numPr>
          <w:ilvl w:val="0"/>
          <w:numId w:val="2"/>
        </w:numPr>
        <w:spacing w:after="0" w:line="259" w:lineRule="auto"/>
        <w:ind w:left="720" w:hanging="360"/>
        <w:jc w:val="both"/>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Datele cu caracter personal vor fi prelucrate de către Fundația Comunitară Buzău și partenerii săi, Federația Fundațiilor Comunitare din România (FFCR) și Romanian-American Foundation (RAF) cu scopul luării în evidență și înscrierea aplicantului în concursul de Fondul pentru un viitor mai bun în comunități implementat de Fundația Comunitară Buzău, prin FFCR, sprijinit de Romanian-American Foundation (RAF). </w:t>
      </w:r>
    </w:p>
    <w:p w:rsidR="00000000" w:rsidDel="00000000" w:rsidP="00000000" w:rsidRDefault="00000000" w:rsidRPr="00000000" w14:paraId="00000070">
      <w:pPr>
        <w:numPr>
          <w:ilvl w:val="0"/>
          <w:numId w:val="2"/>
        </w:numPr>
        <w:spacing w:after="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Datele cu caracter personal vor fi accesibile doar Finanțatorului pe perioada jurizării. </w:t>
      </w:r>
    </w:p>
    <w:p w:rsidR="00000000" w:rsidDel="00000000" w:rsidP="00000000" w:rsidRDefault="00000000" w:rsidRPr="00000000" w14:paraId="00000071">
      <w:pPr>
        <w:numPr>
          <w:ilvl w:val="0"/>
          <w:numId w:val="2"/>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Niciuna dintre părţi nu va prelucra datele în scopuri secundare, incompatibile cu scopurile pentru care le-a colectat.</w:t>
      </w:r>
    </w:p>
    <w:p w:rsidR="00000000" w:rsidDel="00000000" w:rsidP="00000000" w:rsidRDefault="00000000" w:rsidRPr="00000000" w14:paraId="0000007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Aplicantul, prin transmiterea documentelor de aplicație:</w:t>
      </w:r>
    </w:p>
    <w:p w:rsidR="00000000" w:rsidDel="00000000" w:rsidP="00000000" w:rsidRDefault="00000000" w:rsidRPr="00000000" w14:paraId="00000073">
      <w:pPr>
        <w:numPr>
          <w:ilvl w:val="0"/>
          <w:numId w:val="1"/>
        </w:numPr>
        <w:spacing w:after="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își exprimă în mod expres şi irevocabil acordul privind prelucrarea datelor cu caracter personal necesare pentru executarea prezentului formular şi/sau oricăror documente semnate între părţi  </w:t>
      </w:r>
      <w:r w:rsidDel="00000000" w:rsidR="00000000" w:rsidRPr="00000000">
        <w:rPr>
          <w:rtl w:val="0"/>
        </w:rPr>
      </w:r>
    </w:p>
    <w:p w:rsidR="00000000" w:rsidDel="00000000" w:rsidP="00000000" w:rsidRDefault="00000000" w:rsidRPr="00000000" w14:paraId="00000074">
      <w:pPr>
        <w:numPr>
          <w:ilvl w:val="0"/>
          <w:numId w:val="1"/>
        </w:numPr>
        <w:spacing w:after="16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citit şi a înţeles conţinutul prezentului capitol şi a acceptat în mod expres fiecare clauză. </w:t>
      </w:r>
      <w:r w:rsidDel="00000000" w:rsidR="00000000" w:rsidRPr="00000000">
        <w:rPr>
          <w:rtl w:val="0"/>
        </w:rPr>
      </w:r>
    </w:p>
    <w:p w:rsidR="00000000" w:rsidDel="00000000" w:rsidP="00000000" w:rsidRDefault="00000000" w:rsidRPr="00000000" w14:paraId="00000075">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Nume Prenume Aplicant (reprezentant legal)</w:t>
      </w:r>
    </w:p>
    <w:p w:rsidR="00000000" w:rsidDel="00000000" w:rsidP="00000000" w:rsidRDefault="00000000" w:rsidRPr="00000000" w14:paraId="0000007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Semnătură </w:t>
      </w: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4" w:top="2268" w:left="1418" w:right="1134" w:header="709" w:footer="38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tabs>
        <w:tab w:val="center" w:leader="none" w:pos="4513"/>
        <w:tab w:val="right" w:leader="none" w:pos="9026"/>
      </w:tabs>
      <w:spacing w:after="0" w:line="24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spacing w:after="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tabs>
        <w:tab w:val="center" w:leader="none" w:pos="4513"/>
        <w:tab w:val="right" w:leader="none" w:pos="9026"/>
      </w:tabs>
      <w:spacing w:after="0" w:line="240" w:lineRule="auto"/>
      <w:rPr/>
    </w:pPr>
    <w:r w:rsidDel="00000000" w:rsidR="00000000" w:rsidRPr="00000000">
      <w:rPr>
        <w:rtl w:val="0"/>
      </w:rPr>
      <w:tab/>
    </w:r>
    <w:r w:rsidDel="00000000" w:rsidR="00000000" w:rsidRPr="00000000">
      <w:rPr/>
      <w:drawing>
        <wp:inline distB="0" distT="0" distL="0" distR="0">
          <wp:extent cx="756285" cy="615950"/>
          <wp:effectExtent b="0" l="0" r="0" t="0"/>
          <wp:docPr id="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6285" cy="615950"/>
                  </a:xfrm>
                  <a:prstGeom prst="rect"/>
                  <a:ln/>
                </pic:spPr>
              </pic:pic>
            </a:graphicData>
          </a:graphic>
        </wp:inline>
      </w:drawing>
    </w:r>
    <w:r w:rsidDel="00000000" w:rsidR="00000000" w:rsidRPr="00000000">
      <w:rPr>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spacing w:after="0" w:lineRule="auto"/>
      <w:jc w:val="center"/>
      <w:rPr>
        <w:color w:val="000000"/>
      </w:rPr>
    </w:pPr>
    <w:r w:rsidDel="00000000" w:rsidR="00000000" w:rsidRPr="00000000">
      <w:rPr>
        <w:rFonts w:ascii="Arial" w:cs="Arial" w:eastAsia="Arial" w:hAnsi="Arial"/>
      </w:rPr>
      <w:drawing>
        <wp:inline distB="114300" distT="114300" distL="114300" distR="114300">
          <wp:extent cx="2035012" cy="1017506"/>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35012" cy="1017506"/>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114300" distT="114300" distL="114300" distR="114300">
          <wp:extent cx="999743" cy="999743"/>
          <wp:effectExtent b="0" l="0" r="0" t="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99743" cy="9997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jc w:val="both"/>
    </w:pPr>
    <w:tblPr>
      <w:tblStyleRowBandSize w:val="1"/>
      <w:tblStyleColBandSize w:val="1"/>
      <w:tblCellMar>
        <w:left w:w="115.0" w:type="dxa"/>
        <w:right w:w="115.0" w:type="dxa"/>
      </w:tblCellMar>
    </w:tblPr>
  </w:style>
  <w:style w:type="table" w:styleId="a0" w:customStyle="1">
    <w:basedOn w:val="TableNormal"/>
    <w:pPr>
      <w:spacing w:after="0" w:line="240" w:lineRule="auto"/>
      <w:jc w:val="both"/>
    </w:pPr>
    <w:tblPr>
      <w:tblStyleRowBandSize w:val="1"/>
      <w:tblStyleColBandSize w:val="1"/>
      <w:tblCellMar>
        <w:left w:w="115.0" w:type="dxa"/>
        <w:right w:w="115.0" w:type="dxa"/>
      </w:tblCellMar>
    </w:tblPr>
  </w:style>
  <w:style w:type="table" w:styleId="a1" w:customStyle="1">
    <w:basedOn w:val="TableNormal"/>
    <w:pPr>
      <w:spacing w:after="0" w:line="240" w:lineRule="auto"/>
      <w:jc w:val="both"/>
    </w:pPr>
    <w:tblPr>
      <w:tblStyleRowBandSize w:val="1"/>
      <w:tblStyleColBandSize w:val="1"/>
      <w:tblCellMar>
        <w:left w:w="115.0" w:type="dxa"/>
        <w:right w:w="115.0" w:type="dxa"/>
      </w:tblCellMar>
    </w:tblPr>
  </w:style>
  <w:style w:type="table" w:styleId="a2" w:customStyle="1">
    <w:basedOn w:val="TableNormal"/>
    <w:pPr>
      <w:spacing w:after="0" w:line="240" w:lineRule="auto"/>
      <w:jc w:val="both"/>
    </w:pPr>
    <w:tblPr>
      <w:tblStyleRowBandSize w:val="1"/>
      <w:tblStyleColBandSize w:val="1"/>
      <w:tblCellMar>
        <w:left w:w="115.0" w:type="dxa"/>
        <w:right w:w="115.0" w:type="dxa"/>
      </w:tblCellMar>
    </w:tblPr>
  </w:style>
  <w:style w:type="table" w:styleId="a3" w:customStyle="1">
    <w:basedOn w:val="TableNormal"/>
    <w:pPr>
      <w:spacing w:after="0" w:line="240" w:lineRule="auto"/>
      <w:jc w:val="both"/>
    </w:pPr>
    <w:tblPr>
      <w:tblStyleRowBandSize w:val="1"/>
      <w:tblStyleColBandSize w:val="1"/>
      <w:tblCellMar>
        <w:left w:w="115.0" w:type="dxa"/>
        <w:right w:w="115.0" w:type="dxa"/>
      </w:tblCellMar>
    </w:tblPr>
  </w:style>
  <w:style w:type="table" w:styleId="a4" w:customStyle="1">
    <w:basedOn w:val="TableNormal"/>
    <w:pPr>
      <w:spacing w:after="0" w:line="240" w:lineRule="auto"/>
      <w:jc w:val="both"/>
    </w:pPr>
    <w:tblPr>
      <w:tblStyleRowBandSize w:val="1"/>
      <w:tblStyleColBandSize w:val="1"/>
      <w:tblCellMar>
        <w:left w:w="115.0" w:type="dxa"/>
        <w:right w:w="115.0" w:type="dxa"/>
      </w:tblCellMar>
    </w:tblPr>
  </w:style>
  <w:style w:type="table" w:styleId="a5" w:customStyle="1">
    <w:basedOn w:val="TableNormal"/>
    <w:pPr>
      <w:spacing w:after="0" w:line="240" w:lineRule="auto"/>
      <w:jc w:val="both"/>
    </w:pPr>
    <w:tblPr>
      <w:tblStyleRowBandSize w:val="1"/>
      <w:tblStyleColBandSize w:val="1"/>
      <w:tblCellMar>
        <w:left w:w="115.0" w:type="dxa"/>
        <w:right w:w="115.0" w:type="dxa"/>
      </w:tblCellMar>
    </w:tblPr>
  </w:style>
  <w:style w:type="table" w:styleId="a6" w:customStyle="1">
    <w:basedOn w:val="TableNormal"/>
    <w:pPr>
      <w:spacing w:after="0" w:line="240" w:lineRule="auto"/>
      <w:jc w:val="both"/>
    </w:pPr>
    <w:tblPr>
      <w:tblStyleRowBandSize w:val="1"/>
      <w:tblStyleColBandSize w:val="1"/>
      <w:tblCellMar>
        <w:left w:w="115.0" w:type="dxa"/>
        <w:right w:w="115.0" w:type="dxa"/>
      </w:tblCellMar>
    </w:tblPr>
  </w:style>
  <w:style w:type="table" w:styleId="a7" w:customStyle="1">
    <w:basedOn w:val="TableNormal"/>
    <w:pPr>
      <w:spacing w:after="0" w:line="240" w:lineRule="auto"/>
      <w:jc w:val="both"/>
    </w:pPr>
    <w:tblPr>
      <w:tblStyleRowBandSize w:val="1"/>
      <w:tblStyleColBandSize w:val="1"/>
      <w:tblCellMar>
        <w:left w:w="115.0" w:type="dxa"/>
        <w:right w:w="115.0" w:type="dxa"/>
      </w:tblCellMar>
    </w:tblPr>
  </w:style>
  <w:style w:type="table" w:styleId="a8" w:customStyle="1">
    <w:basedOn w:val="TableNormal"/>
    <w:pPr>
      <w:spacing w:after="0" w:line="240" w:lineRule="auto"/>
      <w:jc w:val="both"/>
    </w:pPr>
    <w:tblPr>
      <w:tblStyleRowBandSize w:val="1"/>
      <w:tblStyleColBandSize w:val="1"/>
      <w:tblCellMar>
        <w:left w:w="115.0" w:type="dxa"/>
        <w:right w:w="115.0" w:type="dxa"/>
      </w:tblCellMar>
    </w:tblPr>
  </w:style>
  <w:style w:type="table" w:styleId="a9" w:customStyle="1">
    <w:basedOn w:val="TableNormal"/>
    <w:pPr>
      <w:spacing w:after="0" w:line="240" w:lineRule="auto"/>
      <w:jc w:val="both"/>
    </w:pPr>
    <w:tblPr>
      <w:tblStyleRowBandSize w:val="1"/>
      <w:tblStyleColBandSize w:val="1"/>
      <w:tblCellMar>
        <w:left w:w="115.0" w:type="dxa"/>
        <w:right w:w="115.0" w:type="dxa"/>
      </w:tblCellMar>
    </w:tblPr>
  </w:style>
  <w:style w:type="table" w:styleId="aa" w:customStyle="1">
    <w:basedOn w:val="TableNormal"/>
    <w:pPr>
      <w:spacing w:after="0" w:line="240" w:lineRule="auto"/>
      <w:jc w:val="both"/>
    </w:pPr>
    <w:tblPr>
      <w:tblStyleRowBandSize w:val="1"/>
      <w:tblStyleColBandSize w:val="1"/>
      <w:tblCellMar>
        <w:left w:w="115.0" w:type="dxa"/>
        <w:right w:w="115.0" w:type="dxa"/>
      </w:tblCellMar>
    </w:tblPr>
  </w:style>
  <w:style w:type="table" w:styleId="ab" w:customStyle="1">
    <w:basedOn w:val="TableNormal"/>
    <w:pPr>
      <w:spacing w:after="0" w:line="240" w:lineRule="auto"/>
      <w:jc w:val="both"/>
    </w:pPr>
    <w:tblPr>
      <w:tblStyleRowBandSize w:val="1"/>
      <w:tblStyleColBandSize w:val="1"/>
      <w:tblCellMar>
        <w:left w:w="115.0" w:type="dxa"/>
        <w:right w:w="115.0" w:type="dxa"/>
      </w:tblCellMar>
    </w:tblPr>
  </w:style>
  <w:style w:type="table" w:styleId="ac" w:customStyle="1">
    <w:basedOn w:val="TableNormal"/>
    <w:pPr>
      <w:spacing w:after="0" w:line="240" w:lineRule="auto"/>
      <w:jc w:val="both"/>
    </w:pPr>
    <w:tblPr>
      <w:tblStyleRowBandSize w:val="1"/>
      <w:tblStyleColBandSize w:val="1"/>
      <w:tblCellMar>
        <w:left w:w="115.0" w:type="dxa"/>
        <w:right w:w="115.0" w:type="dxa"/>
      </w:tblCellMar>
    </w:tblPr>
  </w:style>
  <w:style w:type="table" w:styleId="ad" w:customStyle="1">
    <w:basedOn w:val="TableNormal"/>
    <w:pPr>
      <w:spacing w:after="0" w:line="240" w:lineRule="auto"/>
      <w:jc w:val="both"/>
    </w:pPr>
    <w:tblPr>
      <w:tblStyleRowBandSize w:val="1"/>
      <w:tblStyleColBandSize w:val="1"/>
      <w:tblCellMar>
        <w:left w:w="115.0" w:type="dxa"/>
        <w:right w:w="115.0" w:type="dxa"/>
      </w:tblCellMar>
    </w:tblPr>
  </w:style>
  <w:style w:type="table" w:styleId="ae" w:customStyle="1">
    <w:basedOn w:val="TableNormal"/>
    <w:pPr>
      <w:spacing w:after="0" w:line="240" w:lineRule="auto"/>
      <w:jc w:val="both"/>
    </w:pPr>
    <w:tblPr>
      <w:tblStyleRowBandSize w:val="1"/>
      <w:tblStyleColBandSize w:val="1"/>
      <w:tblCellMar>
        <w:left w:w="115.0" w:type="dxa"/>
        <w:right w:w="115.0" w:type="dxa"/>
      </w:tblCellMar>
    </w:tblPr>
  </w:style>
  <w:style w:type="table" w:styleId="af" w:customStyle="1">
    <w:basedOn w:val="TableNormal"/>
    <w:pPr>
      <w:spacing w:after="0" w:line="240" w:lineRule="auto"/>
      <w:jc w:val="both"/>
    </w:pPr>
    <w:tblPr>
      <w:tblStyleRowBandSize w:val="1"/>
      <w:tblStyleColBandSize w:val="1"/>
      <w:tblCellMar>
        <w:left w:w="115.0" w:type="dxa"/>
        <w:right w:w="115.0" w:type="dxa"/>
      </w:tblCellMar>
    </w:tblPr>
  </w:style>
  <w:style w:type="table" w:styleId="af0" w:customStyle="1">
    <w:basedOn w:val="TableNormal"/>
    <w:pPr>
      <w:spacing w:after="0" w:line="240" w:lineRule="auto"/>
      <w:jc w:val="both"/>
    </w:pPr>
    <w:tblPr>
      <w:tblStyleRowBandSize w:val="1"/>
      <w:tblStyleColBandSize w:val="1"/>
      <w:tblCellMar>
        <w:left w:w="115.0" w:type="dxa"/>
        <w:right w:w="115.0" w:type="dxa"/>
      </w:tblCellMar>
    </w:tblPr>
  </w:style>
  <w:style w:type="table" w:styleId="af1" w:customStyle="1">
    <w:basedOn w:val="TableNormal"/>
    <w:pPr>
      <w:spacing w:after="0" w:line="240" w:lineRule="auto"/>
      <w:jc w:val="both"/>
    </w:pPr>
    <w:tblPr>
      <w:tblStyleRowBandSize w:val="1"/>
      <w:tblStyleColBandSize w:val="1"/>
      <w:tblCellMar>
        <w:left w:w="115.0" w:type="dxa"/>
        <w:right w:w="115.0" w:type="dxa"/>
      </w:tblCellMar>
    </w:tblPr>
  </w:style>
  <w:style w:type="table" w:styleId="af2" w:customStyle="1">
    <w:basedOn w:val="TableNormal"/>
    <w:pPr>
      <w:spacing w:after="0" w:line="240" w:lineRule="auto"/>
      <w:jc w:val="both"/>
    </w:pPr>
    <w:tblPr>
      <w:tblStyleRowBandSize w:val="1"/>
      <w:tblStyleColBandSize w:val="1"/>
      <w:tblCellMar>
        <w:left w:w="115.0" w:type="dxa"/>
        <w:right w:w="115.0" w:type="dxa"/>
      </w:tblCellMar>
    </w:tblPr>
  </w:style>
  <w:style w:type="table" w:styleId="af3" w:customStyle="1">
    <w:basedOn w:val="TableNormal"/>
    <w:pPr>
      <w:spacing w:after="0" w:line="240" w:lineRule="auto"/>
      <w:jc w:val="both"/>
    </w:pPr>
    <w:tblPr>
      <w:tblStyleRowBandSize w:val="1"/>
      <w:tblStyleColBandSize w:val="1"/>
      <w:tblCellMar>
        <w:left w:w="115.0" w:type="dxa"/>
        <w:right w:w="115.0" w:type="dxa"/>
      </w:tblCellMar>
    </w:tblPr>
  </w:style>
  <w:style w:type="table" w:styleId="af4" w:customStyle="1">
    <w:basedOn w:val="TableNormal"/>
    <w:pPr>
      <w:spacing w:after="0" w:line="240" w:lineRule="auto"/>
      <w:jc w:val="both"/>
    </w:pPr>
    <w:tblPr>
      <w:tblStyleRowBandSize w:val="1"/>
      <w:tblStyleColBandSize w:val="1"/>
      <w:tblCellMar>
        <w:left w:w="115.0" w:type="dxa"/>
        <w:right w:w="115.0" w:type="dxa"/>
      </w:tblCellMar>
    </w:tblPr>
  </w:style>
  <w:style w:type="table" w:styleId="af5" w:customStyle="1">
    <w:basedOn w:val="TableNormal"/>
    <w:pPr>
      <w:spacing w:after="0" w:line="240" w:lineRule="auto"/>
      <w:jc w:val="both"/>
    </w:pPr>
    <w:tblPr>
      <w:tblStyleRowBandSize w:val="1"/>
      <w:tblStyleColBandSize w:val="1"/>
      <w:tblCellMar>
        <w:left w:w="115.0" w:type="dxa"/>
        <w:right w:w="115.0" w:type="dxa"/>
      </w:tblCellMar>
    </w:tblPr>
  </w:style>
  <w:style w:type="table" w:styleId="af6" w:customStyle="1">
    <w:basedOn w:val="TableNormal"/>
    <w:pPr>
      <w:spacing w:after="0" w:line="240" w:lineRule="auto"/>
      <w:jc w:val="both"/>
    </w:pPr>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983ABC"/>
    <w:rPr>
      <w:sz w:val="16"/>
      <w:szCs w:val="16"/>
    </w:rPr>
  </w:style>
  <w:style w:type="paragraph" w:styleId="CommentText">
    <w:name w:val="annotation text"/>
    <w:basedOn w:val="Normal"/>
    <w:link w:val="CommentTextChar"/>
    <w:uiPriority w:val="99"/>
    <w:unhideWhenUsed w:val="1"/>
    <w:rsid w:val="00983ABC"/>
    <w:pPr>
      <w:spacing w:line="240" w:lineRule="auto"/>
    </w:pPr>
    <w:rPr>
      <w:sz w:val="20"/>
      <w:szCs w:val="20"/>
    </w:rPr>
  </w:style>
  <w:style w:type="character" w:styleId="CommentTextChar" w:customStyle="1">
    <w:name w:val="Comment Text Char"/>
    <w:basedOn w:val="DefaultParagraphFont"/>
    <w:link w:val="CommentText"/>
    <w:uiPriority w:val="99"/>
    <w:rsid w:val="00983ABC"/>
    <w:rPr>
      <w:sz w:val="20"/>
      <w:szCs w:val="20"/>
    </w:rPr>
  </w:style>
  <w:style w:type="paragraph" w:styleId="CommentSubject">
    <w:name w:val="annotation subject"/>
    <w:basedOn w:val="CommentText"/>
    <w:next w:val="CommentText"/>
    <w:link w:val="CommentSubjectChar"/>
    <w:uiPriority w:val="99"/>
    <w:semiHidden w:val="1"/>
    <w:unhideWhenUsed w:val="1"/>
    <w:rsid w:val="00983ABC"/>
    <w:rPr>
      <w:b w:val="1"/>
      <w:bCs w:val="1"/>
    </w:rPr>
  </w:style>
  <w:style w:type="character" w:styleId="CommentSubjectChar" w:customStyle="1">
    <w:name w:val="Comment Subject Char"/>
    <w:basedOn w:val="CommentTextChar"/>
    <w:link w:val="CommentSubject"/>
    <w:uiPriority w:val="99"/>
    <w:semiHidden w:val="1"/>
    <w:rsid w:val="00983ABC"/>
    <w:rPr>
      <w:b w:val="1"/>
      <w:bCs w:val="1"/>
      <w:sz w:val="20"/>
      <w:szCs w:val="20"/>
    </w:rPr>
  </w:style>
  <w:style w:type="paragraph" w:styleId="Revision">
    <w:name w:val="Revision"/>
    <w:hidden w:val="1"/>
    <w:uiPriority w:val="99"/>
    <w:semiHidden w:val="1"/>
    <w:rsid w:val="00983ABC"/>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fcbz.ro" TargetMode="External"/><Relationship Id="rId8" Type="http://schemas.openxmlformats.org/officeDocument/2006/relationships/hyperlink" Target="http://www.stiintescu.buza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Jx7DMVouDervpeH+bU/X4Rlww==">CgMxLjAyCWguMzBqMHpsbDIJaC4zem55c2g3Mg5oLnFmcXJhN2ttZWpkYjIJaC4xZm9iOXRlMghoLmdqZGd4czgAaicKFHN1Z2dlc3QubG13dnE0dmYzeThtEg9NYXJpYSBSYWR1IEZDQlpyITFlUGg2NVZZdTBjMXJTb0VqbzlwRDM2a091UUFjTHFoNA==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2024-01-23T17:40:00Z</dcterms:created>
</cp:coreProperties>
</file>